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EABD0" w14:textId="6FF5AF5E" w:rsidR="00411AC8" w:rsidRPr="00F14E52" w:rsidRDefault="00411AC8">
      <w:pPr>
        <w:rPr>
          <w:b/>
          <w:sz w:val="24"/>
          <w:szCs w:val="24"/>
        </w:rPr>
      </w:pPr>
      <w:r w:rsidRPr="00F14E52">
        <w:rPr>
          <w:b/>
          <w:sz w:val="24"/>
          <w:szCs w:val="24"/>
        </w:rPr>
        <w:t>PATIENT INSTRUCTIONS FOR COLYTE</w:t>
      </w:r>
      <w:r w:rsidR="00726537">
        <w:rPr>
          <w:b/>
          <w:sz w:val="24"/>
          <w:szCs w:val="24"/>
        </w:rPr>
        <w:t>/GOLYTE/GAVILYTE</w:t>
      </w:r>
      <w:r w:rsidRPr="00F14E52">
        <w:rPr>
          <w:b/>
          <w:sz w:val="24"/>
          <w:szCs w:val="24"/>
        </w:rPr>
        <w:t xml:space="preserve"> BOWEL PREPARATION </w:t>
      </w:r>
      <w:r w:rsidR="008840CA" w:rsidRPr="00F14E52">
        <w:rPr>
          <w:b/>
          <w:sz w:val="24"/>
          <w:szCs w:val="24"/>
        </w:rPr>
        <w:t>FOR COLONOSCOPY</w:t>
      </w:r>
    </w:p>
    <w:p w14:paraId="24A2345D" w14:textId="77777777" w:rsidR="00411AC8" w:rsidRPr="00F14E52" w:rsidRDefault="00C21331">
      <w:pPr>
        <w:rPr>
          <w:sz w:val="24"/>
          <w:szCs w:val="24"/>
        </w:rPr>
      </w:pPr>
      <w:r w:rsidRPr="00F14E52">
        <w:rPr>
          <w:b/>
          <w:sz w:val="24"/>
          <w:szCs w:val="24"/>
        </w:rPr>
        <w:t>Patient Name:</w:t>
      </w:r>
      <w:r w:rsidRPr="00F14E52">
        <w:rPr>
          <w:sz w:val="24"/>
          <w:szCs w:val="24"/>
        </w:rPr>
        <w:t xml:space="preserve"> ___________________    </w:t>
      </w:r>
      <w:r w:rsidRPr="00F14E52">
        <w:rPr>
          <w:b/>
          <w:sz w:val="24"/>
          <w:szCs w:val="24"/>
        </w:rPr>
        <w:t>DOB:</w:t>
      </w:r>
      <w:r w:rsidRPr="00F14E52">
        <w:rPr>
          <w:sz w:val="24"/>
          <w:szCs w:val="24"/>
        </w:rPr>
        <w:t xml:space="preserve"> _______________</w:t>
      </w:r>
    </w:p>
    <w:p w14:paraId="7DBF998A" w14:textId="18097809" w:rsidR="00411AC8" w:rsidRDefault="00411AC8">
      <w:pPr>
        <w:rPr>
          <w:sz w:val="24"/>
          <w:szCs w:val="24"/>
        </w:rPr>
      </w:pPr>
      <w:r w:rsidRPr="00F14E52">
        <w:rPr>
          <w:b/>
          <w:sz w:val="24"/>
          <w:szCs w:val="24"/>
        </w:rPr>
        <w:t>PROCEDURE DATE</w:t>
      </w:r>
      <w:r w:rsidRPr="00F14E52">
        <w:rPr>
          <w:sz w:val="24"/>
          <w:szCs w:val="24"/>
        </w:rPr>
        <w:t xml:space="preserve">: </w:t>
      </w:r>
      <w:r w:rsidR="00726537">
        <w:rPr>
          <w:sz w:val="24"/>
          <w:szCs w:val="24"/>
        </w:rPr>
        <w:t>_______________________________</w:t>
      </w:r>
    </w:p>
    <w:p w14:paraId="0FE36280" w14:textId="01235A06" w:rsidR="00B67BCA" w:rsidRPr="00B67BCA" w:rsidRDefault="00B67BCA">
      <w:pPr>
        <w:rPr>
          <w:b/>
          <w:bCs/>
          <w:sz w:val="24"/>
          <w:szCs w:val="24"/>
          <w:u w:val="single"/>
        </w:rPr>
      </w:pPr>
      <w:r w:rsidRPr="00B67BCA">
        <w:rPr>
          <w:b/>
          <w:bCs/>
          <w:sz w:val="24"/>
          <w:szCs w:val="24"/>
          <w:u w:val="single"/>
        </w:rPr>
        <w:t>The surgery center will call you 1 week prior to your procedure with your arrival time.</w:t>
      </w:r>
    </w:p>
    <w:p w14:paraId="4D2C24F3" w14:textId="491CB490" w:rsidR="00411AC8" w:rsidRDefault="00411AC8">
      <w:pPr>
        <w:rPr>
          <w:sz w:val="24"/>
          <w:szCs w:val="24"/>
        </w:rPr>
      </w:pPr>
      <w:r w:rsidRPr="00F14E52">
        <w:rPr>
          <w:b/>
          <w:sz w:val="24"/>
          <w:szCs w:val="24"/>
        </w:rPr>
        <w:t>REPORT TO:</w:t>
      </w:r>
      <w:r w:rsidRPr="00F14E52">
        <w:rPr>
          <w:sz w:val="24"/>
          <w:szCs w:val="24"/>
        </w:rPr>
        <w:t xml:space="preserve"> </w:t>
      </w:r>
      <w:r w:rsidR="00383F5B" w:rsidRPr="00F14E52">
        <w:rPr>
          <w:sz w:val="24"/>
          <w:szCs w:val="24"/>
        </w:rPr>
        <w:t xml:space="preserve">Hamilton Endoscopy &amp; Surgery Center, 1235 Whitehorse Mercerville Road, </w:t>
      </w:r>
      <w:proofErr w:type="spellStart"/>
      <w:r w:rsidR="00383F5B" w:rsidRPr="00F14E52">
        <w:rPr>
          <w:sz w:val="24"/>
          <w:szCs w:val="24"/>
        </w:rPr>
        <w:t>Bldg</w:t>
      </w:r>
      <w:proofErr w:type="spellEnd"/>
      <w:r w:rsidR="00383F5B" w:rsidRPr="00F14E52">
        <w:rPr>
          <w:sz w:val="24"/>
          <w:szCs w:val="24"/>
        </w:rPr>
        <w:t xml:space="preserve"> C, Suite 310, Hamilton, NJ  08619 609-581-6610</w:t>
      </w:r>
      <w:r w:rsidRPr="00F14E52">
        <w:rPr>
          <w:sz w:val="24"/>
          <w:szCs w:val="24"/>
        </w:rPr>
        <w:t>.</w:t>
      </w:r>
    </w:p>
    <w:p w14:paraId="691ED292" w14:textId="4A6FC2C6" w:rsidR="00E813A7" w:rsidRPr="003F353D" w:rsidRDefault="00E813A7">
      <w:pPr>
        <w:rPr>
          <w:b/>
          <w:bCs/>
          <w:sz w:val="24"/>
          <w:szCs w:val="24"/>
        </w:rPr>
      </w:pPr>
      <w:r w:rsidRPr="003F353D">
        <w:rPr>
          <w:b/>
          <w:bCs/>
          <w:sz w:val="24"/>
          <w:szCs w:val="24"/>
        </w:rPr>
        <w:t>PURCHASE FROM THE STORE:</w:t>
      </w:r>
    </w:p>
    <w:p w14:paraId="7E75F627" w14:textId="5171FF11" w:rsidR="00E813A7" w:rsidRDefault="00E813A7" w:rsidP="001561CE">
      <w:pPr>
        <w:spacing w:line="240" w:lineRule="auto"/>
        <w:rPr>
          <w:sz w:val="24"/>
          <w:szCs w:val="24"/>
        </w:rPr>
      </w:pPr>
      <w:r>
        <w:rPr>
          <w:sz w:val="24"/>
          <w:szCs w:val="24"/>
        </w:rPr>
        <w:t>4 Dulcolax tablets</w:t>
      </w:r>
    </w:p>
    <w:p w14:paraId="1403E1D8" w14:textId="73AE7563" w:rsidR="00E813A7" w:rsidRPr="00F14E52" w:rsidRDefault="00E813A7" w:rsidP="001561CE">
      <w:pPr>
        <w:spacing w:line="240" w:lineRule="auto"/>
        <w:rPr>
          <w:sz w:val="24"/>
          <w:szCs w:val="24"/>
        </w:rPr>
      </w:pPr>
      <w:r>
        <w:rPr>
          <w:sz w:val="24"/>
          <w:szCs w:val="24"/>
        </w:rPr>
        <w:t>1</w:t>
      </w:r>
      <w:proofErr w:type="gramStart"/>
      <w:r w:rsidR="001561CE">
        <w:rPr>
          <w:sz w:val="24"/>
          <w:szCs w:val="24"/>
        </w:rPr>
        <w:t xml:space="preserve">- </w:t>
      </w:r>
      <w:r>
        <w:rPr>
          <w:sz w:val="24"/>
          <w:szCs w:val="24"/>
        </w:rPr>
        <w:t xml:space="preserve"> </w:t>
      </w:r>
      <w:r w:rsidR="003F353D">
        <w:rPr>
          <w:sz w:val="24"/>
          <w:szCs w:val="24"/>
        </w:rPr>
        <w:t>8</w:t>
      </w:r>
      <w:proofErr w:type="gramEnd"/>
      <w:r w:rsidR="003F353D">
        <w:rPr>
          <w:sz w:val="24"/>
          <w:szCs w:val="24"/>
        </w:rPr>
        <w:t xml:space="preserve"> oz bottle of Citrate of Magnesium any flavor as long as it is clear.</w:t>
      </w:r>
    </w:p>
    <w:p w14:paraId="31926920" w14:textId="6B0AA97B" w:rsidR="00411AC8" w:rsidRDefault="00411AC8">
      <w:pPr>
        <w:rPr>
          <w:b/>
          <w:bCs/>
          <w:sz w:val="24"/>
          <w:szCs w:val="24"/>
        </w:rPr>
      </w:pPr>
      <w:r w:rsidRPr="00F14E52">
        <w:rPr>
          <w:b/>
          <w:bCs/>
          <w:sz w:val="24"/>
          <w:szCs w:val="24"/>
        </w:rPr>
        <w:t xml:space="preserve">Note: Before beginning the following steps, have your prescription for </w:t>
      </w:r>
      <w:proofErr w:type="spellStart"/>
      <w:r w:rsidRPr="00F14E52">
        <w:rPr>
          <w:b/>
          <w:bCs/>
          <w:sz w:val="24"/>
          <w:szCs w:val="24"/>
        </w:rPr>
        <w:t>Colyte</w:t>
      </w:r>
      <w:proofErr w:type="spellEnd"/>
      <w:r w:rsidR="000D439B">
        <w:rPr>
          <w:b/>
          <w:bCs/>
          <w:sz w:val="24"/>
          <w:szCs w:val="24"/>
        </w:rPr>
        <w:t>/</w:t>
      </w:r>
      <w:proofErr w:type="spellStart"/>
      <w:r w:rsidR="000D439B">
        <w:rPr>
          <w:b/>
          <w:bCs/>
          <w:sz w:val="24"/>
          <w:szCs w:val="24"/>
        </w:rPr>
        <w:t>Golyte</w:t>
      </w:r>
      <w:proofErr w:type="spellEnd"/>
      <w:r w:rsidR="000D439B">
        <w:rPr>
          <w:b/>
          <w:bCs/>
          <w:sz w:val="24"/>
          <w:szCs w:val="24"/>
        </w:rPr>
        <w:t>/</w:t>
      </w:r>
      <w:proofErr w:type="spellStart"/>
      <w:r w:rsidR="000D439B">
        <w:rPr>
          <w:b/>
          <w:bCs/>
          <w:sz w:val="24"/>
          <w:szCs w:val="24"/>
        </w:rPr>
        <w:t>Gavilyte</w:t>
      </w:r>
      <w:proofErr w:type="spellEnd"/>
      <w:r w:rsidRPr="00F14E52">
        <w:rPr>
          <w:b/>
          <w:bCs/>
          <w:sz w:val="24"/>
          <w:szCs w:val="24"/>
        </w:rPr>
        <w:t xml:space="preserve"> filled at your pharmac</w:t>
      </w:r>
      <w:r w:rsidR="00571AF6" w:rsidRPr="00F14E52">
        <w:rPr>
          <w:b/>
          <w:bCs/>
          <w:sz w:val="24"/>
          <w:szCs w:val="24"/>
        </w:rPr>
        <w:t>y and purchase 4 (four) Dulcolax laxative tablets over the counter.</w:t>
      </w:r>
      <w:r w:rsidR="000D439B">
        <w:rPr>
          <w:b/>
          <w:bCs/>
          <w:sz w:val="24"/>
          <w:szCs w:val="24"/>
        </w:rPr>
        <w:t xml:space="preserve"> You may need to purchase flavor packs separately if not provided by your pharmacy</w:t>
      </w:r>
    </w:p>
    <w:p w14:paraId="562AAAF2" w14:textId="6E50F527" w:rsidR="00E813A7" w:rsidRPr="00F14E52" w:rsidRDefault="00E813A7">
      <w:pPr>
        <w:rPr>
          <w:b/>
          <w:bCs/>
          <w:sz w:val="24"/>
          <w:szCs w:val="24"/>
        </w:rPr>
      </w:pPr>
      <w:r>
        <w:rPr>
          <w:b/>
          <w:bCs/>
          <w:sz w:val="24"/>
          <w:szCs w:val="24"/>
        </w:rPr>
        <w:t>2 DAYS PRIOR TO PROCEDURE: DRINK 1 BOTTLE OF CITRATE OF MAGNESIUM ANY FLAVOR AS LONG AS IT IS CLEAR.</w:t>
      </w:r>
    </w:p>
    <w:p w14:paraId="58D7CB36" w14:textId="77777777" w:rsidR="00411AC8" w:rsidRPr="00F14E52" w:rsidRDefault="00411AC8">
      <w:pPr>
        <w:rPr>
          <w:b/>
          <w:sz w:val="24"/>
          <w:szCs w:val="24"/>
        </w:rPr>
      </w:pPr>
      <w:r w:rsidRPr="00F14E52">
        <w:rPr>
          <w:b/>
          <w:sz w:val="24"/>
          <w:szCs w:val="24"/>
        </w:rPr>
        <w:t xml:space="preserve">THE DAY BEFORE THE PROCEDURE: </w:t>
      </w:r>
    </w:p>
    <w:p w14:paraId="699BC79B" w14:textId="77777777" w:rsidR="00411AC8" w:rsidRPr="00F14E52" w:rsidRDefault="00411AC8" w:rsidP="00411AC8">
      <w:pPr>
        <w:pStyle w:val="ListParagraph"/>
        <w:numPr>
          <w:ilvl w:val="0"/>
          <w:numId w:val="1"/>
        </w:numPr>
        <w:rPr>
          <w:sz w:val="24"/>
          <w:szCs w:val="24"/>
        </w:rPr>
      </w:pPr>
      <w:r w:rsidRPr="00F14E52">
        <w:rPr>
          <w:sz w:val="24"/>
          <w:szCs w:val="24"/>
        </w:rPr>
        <w:t xml:space="preserve">In the morning, prepare your </w:t>
      </w:r>
      <w:proofErr w:type="spellStart"/>
      <w:r w:rsidRPr="00F14E52">
        <w:rPr>
          <w:sz w:val="24"/>
          <w:szCs w:val="24"/>
        </w:rPr>
        <w:t>Colyte</w:t>
      </w:r>
      <w:proofErr w:type="spellEnd"/>
      <w:r w:rsidRPr="00F14E52">
        <w:rPr>
          <w:sz w:val="24"/>
          <w:szCs w:val="24"/>
        </w:rPr>
        <w:t xml:space="preserve"> solution according to the instructions on the package and refrigerate. </w:t>
      </w:r>
    </w:p>
    <w:p w14:paraId="18458238" w14:textId="77777777" w:rsidR="00411AC8" w:rsidRPr="00F14E52" w:rsidRDefault="00973B5E" w:rsidP="00411AC8">
      <w:pPr>
        <w:pStyle w:val="ListParagraph"/>
        <w:numPr>
          <w:ilvl w:val="0"/>
          <w:numId w:val="1"/>
        </w:numPr>
        <w:rPr>
          <w:sz w:val="24"/>
          <w:szCs w:val="24"/>
        </w:rPr>
      </w:pPr>
      <w:r w:rsidRPr="00F14E52">
        <w:rPr>
          <w:sz w:val="24"/>
          <w:szCs w:val="24"/>
        </w:rPr>
        <w:t xml:space="preserve">Do not have anything solid (anything you </w:t>
      </w:r>
      <w:proofErr w:type="gramStart"/>
      <w:r w:rsidRPr="00F14E52">
        <w:rPr>
          <w:sz w:val="24"/>
          <w:szCs w:val="24"/>
        </w:rPr>
        <w:t>have to</w:t>
      </w:r>
      <w:proofErr w:type="gramEnd"/>
      <w:r w:rsidRPr="00F14E52">
        <w:rPr>
          <w:sz w:val="24"/>
          <w:szCs w:val="24"/>
        </w:rPr>
        <w:t xml:space="preserve"> chew) the entire day before your procedure. </w:t>
      </w:r>
      <w:r w:rsidR="00411AC8" w:rsidRPr="00F14E52">
        <w:rPr>
          <w:sz w:val="24"/>
          <w:szCs w:val="24"/>
        </w:rPr>
        <w:t xml:space="preserve">Follow a clear, liquid diet all day. Clear liquids include black coffee or tea, clear fruit juices (no citrus), clear soup broth or bouillon, and </w:t>
      </w:r>
      <w:proofErr w:type="gramStart"/>
      <w:r w:rsidR="00411AC8" w:rsidRPr="00F14E52">
        <w:rPr>
          <w:sz w:val="24"/>
          <w:szCs w:val="24"/>
        </w:rPr>
        <w:t>light colored</w:t>
      </w:r>
      <w:proofErr w:type="gramEnd"/>
      <w:r w:rsidR="00411AC8" w:rsidRPr="00F14E52">
        <w:rPr>
          <w:sz w:val="24"/>
          <w:szCs w:val="24"/>
        </w:rPr>
        <w:t xml:space="preserve"> Jell-O (NO RED OR DARK COLORS). </w:t>
      </w:r>
    </w:p>
    <w:p w14:paraId="0D350DD0" w14:textId="1EA778F2" w:rsidR="006E1FBC" w:rsidRPr="00F14E52" w:rsidRDefault="006E1FBC" w:rsidP="00411AC8">
      <w:pPr>
        <w:pStyle w:val="ListParagraph"/>
        <w:numPr>
          <w:ilvl w:val="0"/>
          <w:numId w:val="1"/>
        </w:numPr>
        <w:rPr>
          <w:sz w:val="24"/>
          <w:szCs w:val="24"/>
        </w:rPr>
      </w:pPr>
      <w:r w:rsidRPr="00F14E52">
        <w:rPr>
          <w:sz w:val="24"/>
          <w:szCs w:val="24"/>
        </w:rPr>
        <w:t xml:space="preserve">At </w:t>
      </w:r>
      <w:r w:rsidR="000D439B">
        <w:rPr>
          <w:sz w:val="24"/>
          <w:szCs w:val="24"/>
        </w:rPr>
        <w:t>4</w:t>
      </w:r>
      <w:r w:rsidRPr="00F14E52">
        <w:rPr>
          <w:sz w:val="24"/>
          <w:szCs w:val="24"/>
        </w:rPr>
        <w:t xml:space="preserve">:00 pm take 2 Dulcolax tablets.  </w:t>
      </w:r>
    </w:p>
    <w:p w14:paraId="3DA149F4" w14:textId="17831EA8" w:rsidR="00411AC8" w:rsidRPr="00F14E52" w:rsidRDefault="00411AC8" w:rsidP="00411AC8">
      <w:pPr>
        <w:pStyle w:val="ListParagraph"/>
        <w:numPr>
          <w:ilvl w:val="0"/>
          <w:numId w:val="1"/>
        </w:numPr>
        <w:rPr>
          <w:sz w:val="24"/>
          <w:szCs w:val="24"/>
        </w:rPr>
      </w:pPr>
      <w:r w:rsidRPr="00F14E52">
        <w:rPr>
          <w:sz w:val="24"/>
          <w:szCs w:val="24"/>
        </w:rPr>
        <w:t xml:space="preserve">At 4:00PM begin drinking </w:t>
      </w:r>
      <w:r w:rsidR="000D439B">
        <w:rPr>
          <w:sz w:val="24"/>
          <w:szCs w:val="24"/>
        </w:rPr>
        <w:t xml:space="preserve">First </w:t>
      </w:r>
      <w:r w:rsidR="000A7EC8">
        <w:rPr>
          <w:sz w:val="24"/>
          <w:szCs w:val="24"/>
        </w:rPr>
        <w:t xml:space="preserve">½ </w:t>
      </w:r>
      <w:r w:rsidR="000D439B">
        <w:rPr>
          <w:sz w:val="24"/>
          <w:szCs w:val="24"/>
        </w:rPr>
        <w:t xml:space="preserve">of the </w:t>
      </w:r>
      <w:r w:rsidR="000A7EC8">
        <w:rPr>
          <w:sz w:val="24"/>
          <w:szCs w:val="24"/>
        </w:rPr>
        <w:t xml:space="preserve">bottle of </w:t>
      </w:r>
      <w:proofErr w:type="spellStart"/>
      <w:r w:rsidRPr="00F14E52">
        <w:rPr>
          <w:sz w:val="24"/>
          <w:szCs w:val="24"/>
        </w:rPr>
        <w:t>Colyte</w:t>
      </w:r>
      <w:proofErr w:type="spellEnd"/>
      <w:r w:rsidRPr="00F14E52">
        <w:rPr>
          <w:sz w:val="24"/>
          <w:szCs w:val="24"/>
        </w:rPr>
        <w:t xml:space="preserve"> solution as instructed- </w:t>
      </w:r>
      <w:r w:rsidR="000D439B">
        <w:rPr>
          <w:sz w:val="24"/>
          <w:szCs w:val="24"/>
        </w:rPr>
        <w:t xml:space="preserve">Drink </w:t>
      </w:r>
      <w:r w:rsidRPr="00F14E52">
        <w:rPr>
          <w:sz w:val="24"/>
          <w:szCs w:val="24"/>
        </w:rPr>
        <w:t>8 oz. every 15</w:t>
      </w:r>
      <w:r w:rsidR="000D439B">
        <w:rPr>
          <w:sz w:val="24"/>
          <w:szCs w:val="24"/>
        </w:rPr>
        <w:t>-20</w:t>
      </w:r>
      <w:r w:rsidRPr="00F14E52">
        <w:rPr>
          <w:sz w:val="24"/>
          <w:szCs w:val="24"/>
        </w:rPr>
        <w:t xml:space="preserve"> minutes until </w:t>
      </w:r>
      <w:r w:rsidR="000D439B">
        <w:rPr>
          <w:sz w:val="24"/>
          <w:szCs w:val="24"/>
        </w:rPr>
        <w:t xml:space="preserve">the first </w:t>
      </w:r>
      <w:r w:rsidR="000A7EC8">
        <w:rPr>
          <w:sz w:val="24"/>
          <w:szCs w:val="24"/>
        </w:rPr>
        <w:t xml:space="preserve">half </w:t>
      </w:r>
      <w:r w:rsidR="000D439B">
        <w:rPr>
          <w:sz w:val="24"/>
          <w:szCs w:val="24"/>
        </w:rPr>
        <w:t>of the gallon is all consumed</w:t>
      </w:r>
      <w:r w:rsidR="000A7EC8">
        <w:rPr>
          <w:sz w:val="24"/>
          <w:szCs w:val="24"/>
        </w:rPr>
        <w:t>. This will take about 2-3 hours.</w:t>
      </w:r>
      <w:r w:rsidR="000D439B">
        <w:rPr>
          <w:sz w:val="24"/>
          <w:szCs w:val="24"/>
        </w:rPr>
        <w:t xml:space="preserve"> Some patients feel nausea, bloating and fullness feeling and therefore for those patients we suggest drinking the solution slowly (4 ounces every 30 minutes until finished). </w:t>
      </w:r>
    </w:p>
    <w:p w14:paraId="6F9EE48A" w14:textId="77777777" w:rsidR="00411AC8" w:rsidRPr="00F14E52" w:rsidRDefault="00411AC8" w:rsidP="00411AC8">
      <w:pPr>
        <w:pStyle w:val="ListParagraph"/>
        <w:rPr>
          <w:sz w:val="24"/>
          <w:szCs w:val="24"/>
        </w:rPr>
      </w:pPr>
      <w:r w:rsidRPr="00F14E52">
        <w:rPr>
          <w:sz w:val="24"/>
          <w:szCs w:val="24"/>
        </w:rPr>
        <w:t xml:space="preserve">You will have consumed several glassfuls before having your first loose, watery bowel movement. </w:t>
      </w:r>
    </w:p>
    <w:p w14:paraId="3DB2663D" w14:textId="77777777" w:rsidR="00411AC8" w:rsidRPr="00F14E52" w:rsidRDefault="00411AC8" w:rsidP="00411AC8">
      <w:pPr>
        <w:pStyle w:val="ListParagraph"/>
        <w:rPr>
          <w:sz w:val="24"/>
          <w:szCs w:val="24"/>
        </w:rPr>
      </w:pPr>
      <w:r w:rsidRPr="00F14E52">
        <w:rPr>
          <w:sz w:val="24"/>
          <w:szCs w:val="24"/>
        </w:rPr>
        <w:t xml:space="preserve">Initially, you may feel slightly bloated, but you will become more comfortable as you continue to have bowel movements. </w:t>
      </w:r>
    </w:p>
    <w:p w14:paraId="100756A2" w14:textId="732DE93C" w:rsidR="000A7EC8" w:rsidRPr="000A7EC8" w:rsidRDefault="000A7EC8" w:rsidP="000A7EC8">
      <w:pPr>
        <w:rPr>
          <w:b/>
          <w:bCs/>
          <w:sz w:val="24"/>
          <w:szCs w:val="24"/>
        </w:rPr>
      </w:pPr>
      <w:r w:rsidRPr="000A7EC8">
        <w:rPr>
          <w:b/>
          <w:bCs/>
          <w:sz w:val="24"/>
          <w:szCs w:val="24"/>
          <w:highlight w:val="yellow"/>
        </w:rPr>
        <w:t>THE REMAINING ½ GALLON OF SOLUTION WILL BE TAKEN 6 HOURS PRIOR TO YOUR ARRIVAL TIME ALONG WITH 2 DULCOLAX TABLETS. (</w:t>
      </w:r>
      <w:r w:rsidR="000D439B">
        <w:rPr>
          <w:b/>
          <w:bCs/>
          <w:sz w:val="24"/>
          <w:szCs w:val="24"/>
          <w:highlight w:val="yellow"/>
        </w:rPr>
        <w:t xml:space="preserve">for example: </w:t>
      </w:r>
      <w:r w:rsidRPr="000A7EC8">
        <w:rPr>
          <w:b/>
          <w:bCs/>
          <w:sz w:val="24"/>
          <w:szCs w:val="24"/>
          <w:highlight w:val="yellow"/>
        </w:rPr>
        <w:t xml:space="preserve">If your arrival time is 7 am, you would wake up at 1 am and </w:t>
      </w:r>
      <w:r w:rsidR="000D439B">
        <w:rPr>
          <w:b/>
          <w:bCs/>
          <w:sz w:val="24"/>
          <w:szCs w:val="24"/>
          <w:highlight w:val="yellow"/>
        </w:rPr>
        <w:t xml:space="preserve">take two tablets of Dulcolax and </w:t>
      </w:r>
      <w:r w:rsidRPr="000A7EC8">
        <w:rPr>
          <w:b/>
          <w:bCs/>
          <w:sz w:val="24"/>
          <w:szCs w:val="24"/>
          <w:highlight w:val="yellow"/>
        </w:rPr>
        <w:t xml:space="preserve">drink the remaining solution </w:t>
      </w:r>
      <w:r w:rsidR="000D439B" w:rsidRPr="0074529E">
        <w:rPr>
          <w:b/>
          <w:bCs/>
          <w:sz w:val="24"/>
          <w:szCs w:val="24"/>
          <w:highlight w:val="yellow"/>
        </w:rPr>
        <w:t xml:space="preserve">until </w:t>
      </w:r>
      <w:proofErr w:type="gramStart"/>
      <w:r w:rsidR="000D439B" w:rsidRPr="0074529E">
        <w:rPr>
          <w:b/>
          <w:bCs/>
          <w:sz w:val="24"/>
          <w:szCs w:val="24"/>
          <w:highlight w:val="yellow"/>
        </w:rPr>
        <w:t>completely finished</w:t>
      </w:r>
      <w:proofErr w:type="gramEnd"/>
      <w:r w:rsidR="000D439B" w:rsidRPr="0074529E">
        <w:rPr>
          <w:b/>
          <w:bCs/>
          <w:sz w:val="24"/>
          <w:szCs w:val="24"/>
          <w:highlight w:val="yellow"/>
        </w:rPr>
        <w:t>).</w:t>
      </w:r>
      <w:r w:rsidR="000D439B">
        <w:rPr>
          <w:b/>
          <w:bCs/>
          <w:sz w:val="24"/>
          <w:szCs w:val="24"/>
        </w:rPr>
        <w:t xml:space="preserve"> </w:t>
      </w:r>
    </w:p>
    <w:p w14:paraId="76A552DB" w14:textId="7811A360" w:rsidR="000A7EC8" w:rsidRPr="000A7EC8" w:rsidRDefault="000A7EC8" w:rsidP="000A7EC8">
      <w:pPr>
        <w:rPr>
          <w:sz w:val="24"/>
          <w:szCs w:val="24"/>
        </w:rPr>
      </w:pPr>
      <w:r w:rsidRPr="000A7EC8">
        <w:rPr>
          <w:b/>
          <w:bCs/>
          <w:sz w:val="24"/>
          <w:szCs w:val="24"/>
        </w:rPr>
        <w:t>DO NOT EAT OR DRINK ANYTHING AFTER THIS TIME</w:t>
      </w:r>
      <w:r>
        <w:rPr>
          <w:sz w:val="24"/>
          <w:szCs w:val="24"/>
        </w:rPr>
        <w:t>.</w:t>
      </w:r>
    </w:p>
    <w:p w14:paraId="21A5E340" w14:textId="77777777" w:rsidR="00CB508F" w:rsidRPr="00F14E52" w:rsidRDefault="00CB508F" w:rsidP="00CB508F">
      <w:pPr>
        <w:rPr>
          <w:b/>
          <w:sz w:val="24"/>
          <w:szCs w:val="24"/>
        </w:rPr>
      </w:pPr>
      <w:r w:rsidRPr="00F14E52">
        <w:rPr>
          <w:b/>
          <w:sz w:val="24"/>
          <w:szCs w:val="24"/>
        </w:rPr>
        <w:t xml:space="preserve">MEDICATION INSTRUCTIONS: </w:t>
      </w:r>
    </w:p>
    <w:p w14:paraId="740BCD09" w14:textId="77777777" w:rsidR="00CB508F" w:rsidRPr="00F14E52" w:rsidRDefault="00CB508F" w:rsidP="00CB508F">
      <w:pPr>
        <w:rPr>
          <w:sz w:val="24"/>
          <w:szCs w:val="24"/>
        </w:rPr>
      </w:pPr>
      <w:r w:rsidRPr="00F14E52">
        <w:rPr>
          <w:sz w:val="24"/>
          <w:szCs w:val="24"/>
        </w:rPr>
        <w:lastRenderedPageBreak/>
        <w:t xml:space="preserve">The morning of your procedure, please take any blood pressure, cardiac, seizure, psychiatric, and asthma medications with a small sip of water. </w:t>
      </w:r>
    </w:p>
    <w:p w14:paraId="03C5DAB8" w14:textId="77777777" w:rsidR="00CB508F" w:rsidRPr="00F14E52" w:rsidRDefault="00CB508F" w:rsidP="00CB508F">
      <w:pPr>
        <w:rPr>
          <w:sz w:val="24"/>
          <w:szCs w:val="24"/>
        </w:rPr>
      </w:pPr>
      <w:r w:rsidRPr="00F14E52">
        <w:rPr>
          <w:sz w:val="24"/>
          <w:szCs w:val="24"/>
        </w:rPr>
        <w:t xml:space="preserve">Stop NSAIDs (Anti-inflammatory drugs such as Advil, Aleve, Ibuprofen, Naproxen), Vitamins, and Iron supplements ONE WEEK prior to your procedure, unless otherwise instructed. </w:t>
      </w:r>
    </w:p>
    <w:p w14:paraId="58646F7A" w14:textId="77777777" w:rsidR="00CB508F" w:rsidRPr="00F14E52" w:rsidRDefault="00CB508F" w:rsidP="00CB508F">
      <w:pPr>
        <w:rPr>
          <w:sz w:val="24"/>
          <w:szCs w:val="24"/>
        </w:rPr>
      </w:pPr>
      <w:r w:rsidRPr="00F14E52">
        <w:rPr>
          <w:sz w:val="24"/>
          <w:szCs w:val="24"/>
        </w:rPr>
        <w:t xml:space="preserve">You DO NOT have to stop Aspirin, unless otherwise instructed by your physician. </w:t>
      </w:r>
    </w:p>
    <w:p w14:paraId="201582B9" w14:textId="77777777" w:rsidR="00CB508F" w:rsidRPr="00F14E52" w:rsidRDefault="00CB508F" w:rsidP="00CB508F">
      <w:pPr>
        <w:rPr>
          <w:sz w:val="24"/>
          <w:szCs w:val="24"/>
        </w:rPr>
      </w:pPr>
      <w:r w:rsidRPr="00F14E52">
        <w:rPr>
          <w:sz w:val="24"/>
          <w:szCs w:val="24"/>
        </w:rPr>
        <w:t xml:space="preserve">If you are taking a blood thinner, please follow your physician’s instructions for how long to hold the medication prior to the procedure. We will provide you with this information. </w:t>
      </w:r>
    </w:p>
    <w:p w14:paraId="3DF60007" w14:textId="77777777" w:rsidR="000071AC" w:rsidRPr="008277CA" w:rsidRDefault="000071AC" w:rsidP="000071AC">
      <w:pPr>
        <w:rPr>
          <w:sz w:val="24"/>
          <w:szCs w:val="24"/>
        </w:rPr>
      </w:pPr>
      <w:r w:rsidRPr="008277CA">
        <w:rPr>
          <w:b/>
          <w:bCs/>
          <w:sz w:val="24"/>
          <w:szCs w:val="24"/>
        </w:rPr>
        <w:t>Blood Pressure Meds:</w:t>
      </w:r>
      <w:r w:rsidRPr="008277CA">
        <w:rPr>
          <w:sz w:val="24"/>
          <w:szCs w:val="24"/>
        </w:rPr>
        <w:t xml:space="preserve"> Patients should take normal BP meds </w:t>
      </w:r>
      <w:r w:rsidRPr="008277CA">
        <w:rPr>
          <w:b/>
          <w:bCs/>
          <w:i/>
          <w:iCs/>
          <w:sz w:val="24"/>
          <w:szCs w:val="24"/>
        </w:rPr>
        <w:t>EXCEPT</w:t>
      </w:r>
      <w:r w:rsidRPr="008277CA">
        <w:rPr>
          <w:sz w:val="24"/>
          <w:szCs w:val="24"/>
        </w:rPr>
        <w:t xml:space="preserve"> for: diuretics (Lasix, Aldactone, Bumex), ACE inhibitors (</w:t>
      </w:r>
      <w:proofErr w:type="spellStart"/>
      <w:r w:rsidRPr="008277CA">
        <w:rPr>
          <w:sz w:val="24"/>
          <w:szCs w:val="24"/>
        </w:rPr>
        <w:t>Benzapril</w:t>
      </w:r>
      <w:proofErr w:type="spellEnd"/>
      <w:r w:rsidRPr="008277CA">
        <w:rPr>
          <w:sz w:val="24"/>
          <w:szCs w:val="24"/>
        </w:rPr>
        <w:t xml:space="preserve">, Enalapril, Lisinopril, Ramipril) ARBs (Valsartan, Olmesartan, Telmisartan, Losartan, Irbesartan) or </w:t>
      </w:r>
      <w:r w:rsidRPr="008277CA">
        <w:rPr>
          <w:b/>
          <w:bCs/>
          <w:sz w:val="24"/>
          <w:szCs w:val="24"/>
        </w:rPr>
        <w:t>Entresto</w:t>
      </w:r>
      <w:r w:rsidRPr="008277CA">
        <w:rPr>
          <w:sz w:val="24"/>
          <w:szCs w:val="24"/>
        </w:rPr>
        <w:t>. Any of these meds can cause refractory low blood pressure. You will be cancelled if any of these meds have been taken.</w:t>
      </w:r>
    </w:p>
    <w:p w14:paraId="216BDE71" w14:textId="77777777" w:rsidR="000071AC" w:rsidRPr="008277CA" w:rsidRDefault="000071AC" w:rsidP="000071AC">
      <w:pPr>
        <w:rPr>
          <w:sz w:val="24"/>
          <w:szCs w:val="24"/>
        </w:rPr>
      </w:pPr>
      <w:r w:rsidRPr="008277CA">
        <w:rPr>
          <w:b/>
          <w:bCs/>
          <w:sz w:val="24"/>
          <w:szCs w:val="24"/>
        </w:rPr>
        <w:t>DIABETES MEDS:</w:t>
      </w:r>
      <w:r w:rsidRPr="008277CA">
        <w:rPr>
          <w:sz w:val="24"/>
          <w:szCs w:val="24"/>
        </w:rPr>
        <w:t xml:space="preserve"> Patients should not take any morning diabetes meds on the day of procedure, especially their oral meds.</w:t>
      </w:r>
    </w:p>
    <w:p w14:paraId="42415CFB" w14:textId="77777777" w:rsidR="000071AC" w:rsidRPr="008277CA" w:rsidRDefault="000071AC" w:rsidP="000071AC">
      <w:pPr>
        <w:rPr>
          <w:b/>
          <w:bCs/>
          <w:sz w:val="24"/>
          <w:szCs w:val="24"/>
        </w:rPr>
      </w:pPr>
      <w:r w:rsidRPr="008277CA">
        <w:rPr>
          <w:sz w:val="24"/>
          <w:szCs w:val="24"/>
        </w:rPr>
        <w:tab/>
      </w:r>
      <w:r w:rsidRPr="008277CA">
        <w:rPr>
          <w:b/>
          <w:bCs/>
          <w:sz w:val="24"/>
          <w:szCs w:val="24"/>
        </w:rPr>
        <w:t xml:space="preserve">TRULICITY, BYETTA, VICTOZA, OZEMPIC, WYGOVY, RYBELSUS, SAXENDA, ZEPBOUND </w:t>
      </w:r>
    </w:p>
    <w:p w14:paraId="6098F168" w14:textId="77777777" w:rsidR="000071AC" w:rsidRPr="008277CA" w:rsidRDefault="000071AC" w:rsidP="000071AC">
      <w:pPr>
        <w:ind w:left="720"/>
        <w:rPr>
          <w:sz w:val="24"/>
          <w:szCs w:val="24"/>
        </w:rPr>
      </w:pPr>
      <w:r w:rsidRPr="008277CA">
        <w:rPr>
          <w:sz w:val="24"/>
          <w:szCs w:val="24"/>
        </w:rPr>
        <w:t>A). If taken daily, do NOT take day of procedure. These meds cause delayed gastric emptying putting patients at higher risk of aspiration.</w:t>
      </w:r>
    </w:p>
    <w:p w14:paraId="66721605" w14:textId="77777777" w:rsidR="000071AC" w:rsidRPr="008277CA" w:rsidRDefault="000071AC" w:rsidP="000071AC">
      <w:pPr>
        <w:ind w:firstLine="720"/>
        <w:rPr>
          <w:sz w:val="24"/>
          <w:szCs w:val="24"/>
        </w:rPr>
      </w:pPr>
      <w:r w:rsidRPr="008277CA">
        <w:rPr>
          <w:sz w:val="24"/>
          <w:szCs w:val="24"/>
        </w:rPr>
        <w:t>B) If taken weekly, do NOT take during the week prior to procedure.</w:t>
      </w:r>
    </w:p>
    <w:p w14:paraId="41C3A598" w14:textId="77777777" w:rsidR="000071AC" w:rsidRPr="008277CA" w:rsidRDefault="000071AC" w:rsidP="000071AC">
      <w:pPr>
        <w:ind w:left="720"/>
        <w:rPr>
          <w:sz w:val="24"/>
          <w:szCs w:val="24"/>
        </w:rPr>
      </w:pPr>
      <w:r w:rsidRPr="008277CA">
        <w:rPr>
          <w:b/>
          <w:bCs/>
          <w:sz w:val="24"/>
          <w:szCs w:val="24"/>
        </w:rPr>
        <w:t>NEWER DIABETES MEDS:  INVOKANA, JARDIANCE, FARXIGA, TRIJARDY, SYNJARDY</w:t>
      </w:r>
      <w:r w:rsidRPr="008277CA">
        <w:rPr>
          <w:sz w:val="24"/>
          <w:szCs w:val="24"/>
        </w:rPr>
        <w:t xml:space="preserve">, </w:t>
      </w:r>
      <w:r w:rsidRPr="008277CA">
        <w:rPr>
          <w:b/>
          <w:bCs/>
          <w:sz w:val="24"/>
          <w:szCs w:val="24"/>
        </w:rPr>
        <w:t>STELAGRO</w:t>
      </w:r>
      <w:r w:rsidRPr="008277CA">
        <w:rPr>
          <w:sz w:val="24"/>
          <w:szCs w:val="24"/>
        </w:rPr>
        <w:t xml:space="preserve"> – do not take these meds for 3 days prior to procedure.</w:t>
      </w:r>
    </w:p>
    <w:p w14:paraId="09B481A7" w14:textId="77777777" w:rsidR="000071AC" w:rsidRPr="008277CA" w:rsidRDefault="000071AC" w:rsidP="000071AC">
      <w:pPr>
        <w:rPr>
          <w:sz w:val="24"/>
          <w:szCs w:val="24"/>
        </w:rPr>
      </w:pPr>
      <w:r w:rsidRPr="008277CA">
        <w:rPr>
          <w:b/>
          <w:bCs/>
          <w:sz w:val="24"/>
          <w:szCs w:val="24"/>
        </w:rPr>
        <w:t>ANTACIDS/PPI:</w:t>
      </w:r>
      <w:r w:rsidRPr="008277CA">
        <w:rPr>
          <w:sz w:val="24"/>
          <w:szCs w:val="24"/>
        </w:rPr>
        <w:t xml:space="preserve">  Do not take the morning of procedure.</w:t>
      </w:r>
    </w:p>
    <w:p w14:paraId="6CDE9771" w14:textId="77777777" w:rsidR="000071AC" w:rsidRPr="008277CA" w:rsidRDefault="000071AC" w:rsidP="000071AC">
      <w:pPr>
        <w:rPr>
          <w:sz w:val="24"/>
          <w:szCs w:val="24"/>
        </w:rPr>
      </w:pPr>
      <w:r w:rsidRPr="008277CA">
        <w:rPr>
          <w:b/>
          <w:bCs/>
          <w:sz w:val="24"/>
          <w:szCs w:val="24"/>
        </w:rPr>
        <w:t>ASTHMA/COPD meds:</w:t>
      </w:r>
      <w:r w:rsidRPr="008277CA">
        <w:rPr>
          <w:sz w:val="24"/>
          <w:szCs w:val="24"/>
        </w:rPr>
        <w:t xml:space="preserve">  Steroid or other inhalers that the patient regularly uses in the morning to control their asthma or COPD should be </w:t>
      </w:r>
      <w:proofErr w:type="gramStart"/>
      <w:r w:rsidRPr="008277CA">
        <w:rPr>
          <w:sz w:val="24"/>
          <w:szCs w:val="24"/>
        </w:rPr>
        <w:t>used</w:t>
      </w:r>
      <w:proofErr w:type="gramEnd"/>
      <w:r w:rsidRPr="008277CA">
        <w:rPr>
          <w:sz w:val="24"/>
          <w:szCs w:val="24"/>
        </w:rPr>
        <w:t xml:space="preserve"> the morning of procedure. Bring any rescue inhaler with you to the hospital.</w:t>
      </w:r>
    </w:p>
    <w:p w14:paraId="7444C028" w14:textId="3BFB7511" w:rsidR="00CB508F" w:rsidRPr="00F14E52" w:rsidRDefault="00CB508F" w:rsidP="00CB508F">
      <w:pPr>
        <w:rPr>
          <w:sz w:val="24"/>
          <w:szCs w:val="24"/>
        </w:rPr>
      </w:pPr>
      <w:r w:rsidRPr="00F14E52">
        <w:rPr>
          <w:sz w:val="24"/>
          <w:szCs w:val="24"/>
        </w:rPr>
        <w:t xml:space="preserve">If you are a diabetic, the day before your procedure please take only half of your usual dose (oral meds and insulin) of diabetic medications in the AM only. Do not take your PM dose of diabetic medication.  The morning of your procedure </w:t>
      </w:r>
      <w:proofErr w:type="gramStart"/>
      <w:r w:rsidRPr="00F14E52">
        <w:rPr>
          <w:sz w:val="24"/>
          <w:szCs w:val="24"/>
        </w:rPr>
        <w:t>do</w:t>
      </w:r>
      <w:proofErr w:type="gramEnd"/>
      <w:r w:rsidRPr="00F14E52">
        <w:rPr>
          <w:sz w:val="24"/>
          <w:szCs w:val="24"/>
        </w:rPr>
        <w:t xml:space="preserve"> not take your diabetic medication until after the procedure. Please monitor your blood sugar while you are on the liquid diet, and during </w:t>
      </w:r>
      <w:proofErr w:type="gramStart"/>
      <w:r w:rsidRPr="00F14E52">
        <w:rPr>
          <w:sz w:val="24"/>
          <w:szCs w:val="24"/>
        </w:rPr>
        <w:t>the prep</w:t>
      </w:r>
      <w:proofErr w:type="gramEnd"/>
      <w:r w:rsidRPr="00F14E52">
        <w:rPr>
          <w:sz w:val="24"/>
          <w:szCs w:val="24"/>
        </w:rPr>
        <w:t xml:space="preserve">. </w:t>
      </w:r>
    </w:p>
    <w:p w14:paraId="0C8CAD47" w14:textId="0DC95E7C" w:rsidR="00CB508F" w:rsidRPr="00F14E52" w:rsidRDefault="00CB508F" w:rsidP="00CB508F">
      <w:pPr>
        <w:rPr>
          <w:sz w:val="24"/>
          <w:szCs w:val="24"/>
        </w:rPr>
      </w:pPr>
      <w:r w:rsidRPr="00F14E52">
        <w:rPr>
          <w:b/>
          <w:sz w:val="24"/>
          <w:szCs w:val="24"/>
        </w:rPr>
        <w:t xml:space="preserve">THE </w:t>
      </w:r>
      <w:r w:rsidR="0074529E">
        <w:rPr>
          <w:b/>
          <w:sz w:val="24"/>
          <w:szCs w:val="24"/>
        </w:rPr>
        <w:t>MORNING</w:t>
      </w:r>
      <w:r w:rsidRPr="00F14E52">
        <w:rPr>
          <w:b/>
          <w:sz w:val="24"/>
          <w:szCs w:val="24"/>
        </w:rPr>
        <w:t xml:space="preserve"> OF YOUR PROCEDURE:</w:t>
      </w:r>
      <w:r w:rsidRPr="00F14E52">
        <w:rPr>
          <w:sz w:val="24"/>
          <w:szCs w:val="24"/>
        </w:rPr>
        <w:t xml:space="preserve"> </w:t>
      </w:r>
      <w:r w:rsidRPr="00F14E52">
        <w:rPr>
          <w:sz w:val="24"/>
          <w:szCs w:val="24"/>
        </w:rPr>
        <w:br/>
        <w:t xml:space="preserve">Nothing to eat or drink. </w:t>
      </w:r>
    </w:p>
    <w:p w14:paraId="0BE04241" w14:textId="77777777" w:rsidR="00CB508F" w:rsidRPr="00F14E52" w:rsidRDefault="00CB508F" w:rsidP="00CB508F">
      <w:pPr>
        <w:rPr>
          <w:sz w:val="24"/>
          <w:szCs w:val="24"/>
        </w:rPr>
      </w:pPr>
      <w:r w:rsidRPr="00F14E52">
        <w:rPr>
          <w:sz w:val="24"/>
          <w:szCs w:val="24"/>
        </w:rPr>
        <w:t xml:space="preserve">No gum, mints, or smoking. </w:t>
      </w:r>
    </w:p>
    <w:p w14:paraId="355A79B3" w14:textId="77777777" w:rsidR="00CB508F" w:rsidRPr="00F14E52" w:rsidRDefault="00CB508F" w:rsidP="00CB508F">
      <w:pPr>
        <w:rPr>
          <w:sz w:val="24"/>
          <w:szCs w:val="24"/>
        </w:rPr>
      </w:pPr>
      <w:r w:rsidRPr="00F14E52">
        <w:rPr>
          <w:sz w:val="24"/>
          <w:szCs w:val="24"/>
        </w:rPr>
        <w:t xml:space="preserve">Do not wear any jewelry or dark nail polish. </w:t>
      </w:r>
    </w:p>
    <w:p w14:paraId="6AFBA9CE" w14:textId="77777777" w:rsidR="00CB508F" w:rsidRPr="00F14E52" w:rsidRDefault="00CB508F" w:rsidP="00CB508F">
      <w:pPr>
        <w:rPr>
          <w:sz w:val="24"/>
          <w:szCs w:val="24"/>
        </w:rPr>
      </w:pPr>
      <w:r w:rsidRPr="00F14E52">
        <w:rPr>
          <w:sz w:val="24"/>
          <w:szCs w:val="24"/>
        </w:rPr>
        <w:t>There is a chance you may be called the morning of the procedure to come earlier.</w:t>
      </w:r>
    </w:p>
    <w:p w14:paraId="53AE459C" w14:textId="77777777" w:rsidR="00CB508F" w:rsidRPr="00F14E52" w:rsidRDefault="00CB508F" w:rsidP="00CB508F">
      <w:pPr>
        <w:rPr>
          <w:b/>
          <w:sz w:val="24"/>
          <w:szCs w:val="24"/>
        </w:rPr>
      </w:pPr>
      <w:r w:rsidRPr="00F14E52">
        <w:rPr>
          <w:b/>
          <w:sz w:val="24"/>
          <w:szCs w:val="24"/>
        </w:rPr>
        <w:t xml:space="preserve">DRIVING INSTRUCTIONS: </w:t>
      </w:r>
    </w:p>
    <w:p w14:paraId="5FB16296" w14:textId="77777777" w:rsidR="00CB508F" w:rsidRPr="00F14E52" w:rsidRDefault="00CB508F" w:rsidP="00CB508F">
      <w:pPr>
        <w:rPr>
          <w:sz w:val="24"/>
          <w:szCs w:val="24"/>
        </w:rPr>
      </w:pPr>
      <w:r w:rsidRPr="00F14E52">
        <w:rPr>
          <w:sz w:val="24"/>
          <w:szCs w:val="24"/>
        </w:rPr>
        <w:lastRenderedPageBreak/>
        <w:t xml:space="preserve">You must be accompanied by a friend or relative to drive you home from your procedure. You may not take Uber, Lyft, Taxi, or any public transportation. If you arrive without a driver, your procedure will be rescheduled. YOU CANNOT DRIVE FOR THE REST OF THE DAY AFTER YOUR PROCEDURE. </w:t>
      </w:r>
    </w:p>
    <w:p w14:paraId="33200A6E" w14:textId="77777777" w:rsidR="00CB508F" w:rsidRPr="00F14E52" w:rsidRDefault="00CB508F" w:rsidP="00CB508F">
      <w:pPr>
        <w:rPr>
          <w:b/>
          <w:sz w:val="24"/>
          <w:szCs w:val="24"/>
        </w:rPr>
      </w:pPr>
      <w:r w:rsidRPr="00F14E52">
        <w:rPr>
          <w:b/>
          <w:sz w:val="24"/>
          <w:szCs w:val="24"/>
        </w:rPr>
        <w:t xml:space="preserve">INSURANCE INSTRUCTIONS: </w:t>
      </w:r>
    </w:p>
    <w:p w14:paraId="6F3CF40D" w14:textId="77777777" w:rsidR="00CB508F" w:rsidRPr="00F14E52" w:rsidRDefault="00CB508F" w:rsidP="00CB508F">
      <w:pPr>
        <w:rPr>
          <w:sz w:val="24"/>
          <w:szCs w:val="24"/>
        </w:rPr>
      </w:pPr>
      <w:r w:rsidRPr="00F14E52">
        <w:rPr>
          <w:sz w:val="24"/>
          <w:szCs w:val="24"/>
        </w:rPr>
        <w:t>If there are any changes to your insurance before your scheduled procedure, please contact the office with this information so that we may acquire any necessary authorizations, or you will be responsible for any bills.</w:t>
      </w:r>
    </w:p>
    <w:p w14:paraId="106B8B9D" w14:textId="77777777" w:rsidR="00CB508F" w:rsidRPr="00F14E52" w:rsidRDefault="00CB508F" w:rsidP="00CB508F">
      <w:pPr>
        <w:rPr>
          <w:sz w:val="24"/>
          <w:szCs w:val="24"/>
        </w:rPr>
      </w:pPr>
      <w:r w:rsidRPr="00F14E52">
        <w:rPr>
          <w:sz w:val="24"/>
          <w:szCs w:val="24"/>
        </w:rPr>
        <w:t xml:space="preserve">Please bring your insurance card(s) and photo ID with </w:t>
      </w:r>
      <w:proofErr w:type="gramStart"/>
      <w:r w:rsidRPr="00F14E52">
        <w:rPr>
          <w:sz w:val="24"/>
          <w:szCs w:val="24"/>
        </w:rPr>
        <w:t>you</w:t>
      </w:r>
      <w:proofErr w:type="gramEnd"/>
      <w:r w:rsidRPr="00F14E52">
        <w:rPr>
          <w:sz w:val="24"/>
          <w:szCs w:val="24"/>
        </w:rPr>
        <w:t xml:space="preserve"> the day of your procedure. If you do not have these with you at the time of your procedure, your procedure will not be done until these are presented. </w:t>
      </w:r>
    </w:p>
    <w:p w14:paraId="08D7C74D" w14:textId="77777777" w:rsidR="00CB508F" w:rsidRPr="00861C7A" w:rsidRDefault="00CB508F" w:rsidP="00CB508F">
      <w:pPr>
        <w:rPr>
          <w:b/>
          <w:bCs/>
          <w:sz w:val="24"/>
          <w:szCs w:val="24"/>
        </w:rPr>
      </w:pPr>
      <w:r w:rsidRPr="00861C7A">
        <w:rPr>
          <w:b/>
          <w:bCs/>
          <w:sz w:val="24"/>
          <w:szCs w:val="24"/>
        </w:rPr>
        <w:t xml:space="preserve">YOU MUST PROVIDE AT LEAST 72 </w:t>
      </w:r>
      <w:proofErr w:type="gramStart"/>
      <w:r w:rsidRPr="00861C7A">
        <w:rPr>
          <w:b/>
          <w:bCs/>
          <w:sz w:val="24"/>
          <w:szCs w:val="24"/>
        </w:rPr>
        <w:t>HOURS</w:t>
      </w:r>
      <w:proofErr w:type="gramEnd"/>
      <w:r w:rsidRPr="00861C7A">
        <w:rPr>
          <w:b/>
          <w:bCs/>
          <w:sz w:val="24"/>
          <w:szCs w:val="24"/>
        </w:rPr>
        <w:t xml:space="preserve"> NOTICE FOR A CANCELLATION OR RESCHEDULE OF YOUR PROCEDURE OR YOU WILL BE CHARGED A $</w:t>
      </w:r>
      <w:r w:rsidR="00FB55B2" w:rsidRPr="00861C7A">
        <w:rPr>
          <w:b/>
          <w:bCs/>
          <w:sz w:val="24"/>
          <w:szCs w:val="24"/>
        </w:rPr>
        <w:t>2</w:t>
      </w:r>
      <w:r w:rsidRPr="00861C7A">
        <w:rPr>
          <w:b/>
          <w:bCs/>
          <w:sz w:val="24"/>
          <w:szCs w:val="24"/>
        </w:rPr>
        <w:t xml:space="preserve">00 FEE. </w:t>
      </w:r>
    </w:p>
    <w:p w14:paraId="13BF163D" w14:textId="77777777" w:rsidR="000F424F" w:rsidRDefault="000F424F" w:rsidP="000F424F">
      <w:pPr>
        <w:rPr>
          <w:sz w:val="24"/>
          <w:szCs w:val="24"/>
        </w:rPr>
      </w:pPr>
      <w:r w:rsidRPr="005863FA">
        <w:rPr>
          <w:sz w:val="24"/>
          <w:szCs w:val="24"/>
        </w:rPr>
        <w:t>If you have any questions or concerns, please call (</w:t>
      </w:r>
      <w:r>
        <w:rPr>
          <w:sz w:val="24"/>
          <w:szCs w:val="24"/>
        </w:rPr>
        <w:t>Noelle 609-960-6001,</w:t>
      </w:r>
      <w:r w:rsidRPr="005863FA">
        <w:rPr>
          <w:sz w:val="24"/>
          <w:szCs w:val="24"/>
        </w:rPr>
        <w:t xml:space="preserve"> Mary 609-960-6464, </w:t>
      </w:r>
      <w:r>
        <w:rPr>
          <w:sz w:val="24"/>
          <w:szCs w:val="24"/>
        </w:rPr>
        <w:t>Carol S</w:t>
      </w:r>
      <w:r w:rsidRPr="005863FA">
        <w:rPr>
          <w:sz w:val="24"/>
          <w:szCs w:val="24"/>
        </w:rPr>
        <w:t xml:space="preserve"> 609-960-64</w:t>
      </w:r>
      <w:r>
        <w:rPr>
          <w:sz w:val="24"/>
          <w:szCs w:val="24"/>
        </w:rPr>
        <w:t>8</w:t>
      </w:r>
      <w:r w:rsidRPr="005863FA">
        <w:rPr>
          <w:sz w:val="24"/>
          <w:szCs w:val="24"/>
        </w:rPr>
        <w:t>5</w:t>
      </w:r>
      <w:r>
        <w:rPr>
          <w:sz w:val="24"/>
          <w:szCs w:val="24"/>
        </w:rPr>
        <w:t>)</w:t>
      </w:r>
      <w:r w:rsidRPr="005863FA">
        <w:rPr>
          <w:sz w:val="24"/>
          <w:szCs w:val="24"/>
        </w:rPr>
        <w:t>.</w:t>
      </w:r>
    </w:p>
    <w:p w14:paraId="4584079C" w14:textId="77777777" w:rsidR="0022269D" w:rsidRPr="00F14E52" w:rsidRDefault="0022269D" w:rsidP="00CB508F">
      <w:pPr>
        <w:rPr>
          <w:sz w:val="24"/>
          <w:szCs w:val="24"/>
        </w:rPr>
      </w:pPr>
    </w:p>
    <w:sectPr w:rsidR="0022269D" w:rsidRPr="00F14E52" w:rsidSect="007063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65655"/>
    <w:multiLevelType w:val="hybridMultilevel"/>
    <w:tmpl w:val="A3EE5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F5F0C"/>
    <w:multiLevelType w:val="hybridMultilevel"/>
    <w:tmpl w:val="78D27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226992">
    <w:abstractNumId w:val="0"/>
  </w:num>
  <w:num w:numId="2" w16cid:durableId="203287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AC8"/>
    <w:rsid w:val="00002300"/>
    <w:rsid w:val="000071AC"/>
    <w:rsid w:val="0000739D"/>
    <w:rsid w:val="000108A9"/>
    <w:rsid w:val="000168A7"/>
    <w:rsid w:val="000240A3"/>
    <w:rsid w:val="00027A36"/>
    <w:rsid w:val="000317F1"/>
    <w:rsid w:val="00040164"/>
    <w:rsid w:val="00041E67"/>
    <w:rsid w:val="00042DC7"/>
    <w:rsid w:val="000439B2"/>
    <w:rsid w:val="00043CD0"/>
    <w:rsid w:val="00044A67"/>
    <w:rsid w:val="00046468"/>
    <w:rsid w:val="00052817"/>
    <w:rsid w:val="00053A02"/>
    <w:rsid w:val="00072C5D"/>
    <w:rsid w:val="00074C89"/>
    <w:rsid w:val="0007541C"/>
    <w:rsid w:val="000763B8"/>
    <w:rsid w:val="00080707"/>
    <w:rsid w:val="00081F7F"/>
    <w:rsid w:val="000858CE"/>
    <w:rsid w:val="00090D82"/>
    <w:rsid w:val="00091737"/>
    <w:rsid w:val="00093D48"/>
    <w:rsid w:val="000A219C"/>
    <w:rsid w:val="000A21CB"/>
    <w:rsid w:val="000A7EC8"/>
    <w:rsid w:val="000B05A1"/>
    <w:rsid w:val="000B29AB"/>
    <w:rsid w:val="000B5DAC"/>
    <w:rsid w:val="000C3C13"/>
    <w:rsid w:val="000D4042"/>
    <w:rsid w:val="000D439B"/>
    <w:rsid w:val="000D586C"/>
    <w:rsid w:val="000D6898"/>
    <w:rsid w:val="000E2098"/>
    <w:rsid w:val="000E2181"/>
    <w:rsid w:val="000F088B"/>
    <w:rsid w:val="000F1F4D"/>
    <w:rsid w:val="000F424F"/>
    <w:rsid w:val="000F50E8"/>
    <w:rsid w:val="00106957"/>
    <w:rsid w:val="00110035"/>
    <w:rsid w:val="0011356B"/>
    <w:rsid w:val="001159F1"/>
    <w:rsid w:val="00120C20"/>
    <w:rsid w:val="0012748E"/>
    <w:rsid w:val="001446DF"/>
    <w:rsid w:val="001456B1"/>
    <w:rsid w:val="001464D0"/>
    <w:rsid w:val="001561CE"/>
    <w:rsid w:val="00156363"/>
    <w:rsid w:val="00162B32"/>
    <w:rsid w:val="00166572"/>
    <w:rsid w:val="001776EC"/>
    <w:rsid w:val="00177AED"/>
    <w:rsid w:val="0018124F"/>
    <w:rsid w:val="00183A43"/>
    <w:rsid w:val="001948EF"/>
    <w:rsid w:val="0019579F"/>
    <w:rsid w:val="00197AD8"/>
    <w:rsid w:val="001A3909"/>
    <w:rsid w:val="001A4502"/>
    <w:rsid w:val="001A47D2"/>
    <w:rsid w:val="001B02CF"/>
    <w:rsid w:val="001C1D11"/>
    <w:rsid w:val="001C2603"/>
    <w:rsid w:val="001C2C7E"/>
    <w:rsid w:val="001C7EC4"/>
    <w:rsid w:val="001D559D"/>
    <w:rsid w:val="001D619B"/>
    <w:rsid w:val="001E0385"/>
    <w:rsid w:val="001E2E66"/>
    <w:rsid w:val="001F1678"/>
    <w:rsid w:val="001F1FE1"/>
    <w:rsid w:val="002001D8"/>
    <w:rsid w:val="00202549"/>
    <w:rsid w:val="00204965"/>
    <w:rsid w:val="002107A2"/>
    <w:rsid w:val="002108C7"/>
    <w:rsid w:val="00215900"/>
    <w:rsid w:val="0022269D"/>
    <w:rsid w:val="00232A13"/>
    <w:rsid w:val="00232F3A"/>
    <w:rsid w:val="00245323"/>
    <w:rsid w:val="00246EEB"/>
    <w:rsid w:val="002473AC"/>
    <w:rsid w:val="0025124E"/>
    <w:rsid w:val="0026200F"/>
    <w:rsid w:val="00262675"/>
    <w:rsid w:val="00265788"/>
    <w:rsid w:val="0027133A"/>
    <w:rsid w:val="00272F37"/>
    <w:rsid w:val="0028308A"/>
    <w:rsid w:val="002A2130"/>
    <w:rsid w:val="002A5B7E"/>
    <w:rsid w:val="002A65DA"/>
    <w:rsid w:val="002A7E12"/>
    <w:rsid w:val="002C3C58"/>
    <w:rsid w:val="002C5ACD"/>
    <w:rsid w:val="002D6A7F"/>
    <w:rsid w:val="002E0CBF"/>
    <w:rsid w:val="002F026E"/>
    <w:rsid w:val="002F57D7"/>
    <w:rsid w:val="0030161B"/>
    <w:rsid w:val="00310BCC"/>
    <w:rsid w:val="00310F96"/>
    <w:rsid w:val="00311369"/>
    <w:rsid w:val="00312E19"/>
    <w:rsid w:val="00313C54"/>
    <w:rsid w:val="0032314E"/>
    <w:rsid w:val="00330AF1"/>
    <w:rsid w:val="0033294C"/>
    <w:rsid w:val="00335BA0"/>
    <w:rsid w:val="00337F01"/>
    <w:rsid w:val="0034699B"/>
    <w:rsid w:val="0035022E"/>
    <w:rsid w:val="0035143D"/>
    <w:rsid w:val="003547FD"/>
    <w:rsid w:val="00360DC0"/>
    <w:rsid w:val="00363940"/>
    <w:rsid w:val="0036461E"/>
    <w:rsid w:val="003654B0"/>
    <w:rsid w:val="00365508"/>
    <w:rsid w:val="00370058"/>
    <w:rsid w:val="00377F9C"/>
    <w:rsid w:val="00383F5B"/>
    <w:rsid w:val="00393B13"/>
    <w:rsid w:val="00394C68"/>
    <w:rsid w:val="003A2E35"/>
    <w:rsid w:val="003A3914"/>
    <w:rsid w:val="003B3F07"/>
    <w:rsid w:val="003B49B5"/>
    <w:rsid w:val="003B4A48"/>
    <w:rsid w:val="003B778F"/>
    <w:rsid w:val="003C4CF7"/>
    <w:rsid w:val="003C5532"/>
    <w:rsid w:val="003D653C"/>
    <w:rsid w:val="003E1EED"/>
    <w:rsid w:val="003E6385"/>
    <w:rsid w:val="003F0F40"/>
    <w:rsid w:val="003F353D"/>
    <w:rsid w:val="003F6D25"/>
    <w:rsid w:val="00401D31"/>
    <w:rsid w:val="00405C8F"/>
    <w:rsid w:val="0041152F"/>
    <w:rsid w:val="00411AC8"/>
    <w:rsid w:val="00414E6E"/>
    <w:rsid w:val="00420181"/>
    <w:rsid w:val="00421496"/>
    <w:rsid w:val="00424493"/>
    <w:rsid w:val="00435A14"/>
    <w:rsid w:val="00436B3E"/>
    <w:rsid w:val="004423B1"/>
    <w:rsid w:val="00443DA4"/>
    <w:rsid w:val="004616D5"/>
    <w:rsid w:val="0046220F"/>
    <w:rsid w:val="0046254B"/>
    <w:rsid w:val="0046353C"/>
    <w:rsid w:val="00467331"/>
    <w:rsid w:val="00470013"/>
    <w:rsid w:val="00472CB8"/>
    <w:rsid w:val="004778B6"/>
    <w:rsid w:val="00485D7C"/>
    <w:rsid w:val="00486C4D"/>
    <w:rsid w:val="00492623"/>
    <w:rsid w:val="004A15A7"/>
    <w:rsid w:val="004A723F"/>
    <w:rsid w:val="004B7D25"/>
    <w:rsid w:val="004D0E6B"/>
    <w:rsid w:val="004E4807"/>
    <w:rsid w:val="004F5C58"/>
    <w:rsid w:val="004F6109"/>
    <w:rsid w:val="00505444"/>
    <w:rsid w:val="00507D76"/>
    <w:rsid w:val="00524A92"/>
    <w:rsid w:val="00526A45"/>
    <w:rsid w:val="005276E5"/>
    <w:rsid w:val="00536B55"/>
    <w:rsid w:val="00543F5E"/>
    <w:rsid w:val="005550C2"/>
    <w:rsid w:val="00556E33"/>
    <w:rsid w:val="00562437"/>
    <w:rsid w:val="005664D7"/>
    <w:rsid w:val="00571AF6"/>
    <w:rsid w:val="00573BAF"/>
    <w:rsid w:val="00575284"/>
    <w:rsid w:val="00577BD4"/>
    <w:rsid w:val="00583128"/>
    <w:rsid w:val="0059066A"/>
    <w:rsid w:val="00596C3C"/>
    <w:rsid w:val="005A18CE"/>
    <w:rsid w:val="005A57A9"/>
    <w:rsid w:val="005A5C33"/>
    <w:rsid w:val="005B220E"/>
    <w:rsid w:val="005B784F"/>
    <w:rsid w:val="005D10C5"/>
    <w:rsid w:val="005D266E"/>
    <w:rsid w:val="005D76F3"/>
    <w:rsid w:val="005F0235"/>
    <w:rsid w:val="006059EB"/>
    <w:rsid w:val="00613CA9"/>
    <w:rsid w:val="00621038"/>
    <w:rsid w:val="006256F0"/>
    <w:rsid w:val="006328B4"/>
    <w:rsid w:val="0063369E"/>
    <w:rsid w:val="00635E1E"/>
    <w:rsid w:val="00640661"/>
    <w:rsid w:val="0064324F"/>
    <w:rsid w:val="00652B9F"/>
    <w:rsid w:val="006579DD"/>
    <w:rsid w:val="00660580"/>
    <w:rsid w:val="006613CA"/>
    <w:rsid w:val="00666E0B"/>
    <w:rsid w:val="006747C1"/>
    <w:rsid w:val="006753FE"/>
    <w:rsid w:val="006838AB"/>
    <w:rsid w:val="006847EE"/>
    <w:rsid w:val="00687D47"/>
    <w:rsid w:val="00692707"/>
    <w:rsid w:val="00693883"/>
    <w:rsid w:val="00697E68"/>
    <w:rsid w:val="006A0BD6"/>
    <w:rsid w:val="006A319C"/>
    <w:rsid w:val="006A344F"/>
    <w:rsid w:val="006A4873"/>
    <w:rsid w:val="006A48E5"/>
    <w:rsid w:val="006B0B1D"/>
    <w:rsid w:val="006B2763"/>
    <w:rsid w:val="006C3983"/>
    <w:rsid w:val="006E1FBC"/>
    <w:rsid w:val="006E2C35"/>
    <w:rsid w:val="006E632B"/>
    <w:rsid w:val="006F0478"/>
    <w:rsid w:val="006F4E8A"/>
    <w:rsid w:val="006F542B"/>
    <w:rsid w:val="00700483"/>
    <w:rsid w:val="00704CFA"/>
    <w:rsid w:val="007058EF"/>
    <w:rsid w:val="00706367"/>
    <w:rsid w:val="00707198"/>
    <w:rsid w:val="00717941"/>
    <w:rsid w:val="00726537"/>
    <w:rsid w:val="00731B62"/>
    <w:rsid w:val="007347F9"/>
    <w:rsid w:val="00737D19"/>
    <w:rsid w:val="00742FF7"/>
    <w:rsid w:val="0074529E"/>
    <w:rsid w:val="00745F43"/>
    <w:rsid w:val="00750F9E"/>
    <w:rsid w:val="007516AF"/>
    <w:rsid w:val="00761E28"/>
    <w:rsid w:val="00763050"/>
    <w:rsid w:val="007639B7"/>
    <w:rsid w:val="00766E03"/>
    <w:rsid w:val="00773AC5"/>
    <w:rsid w:val="00780DF6"/>
    <w:rsid w:val="00791A2B"/>
    <w:rsid w:val="007A294D"/>
    <w:rsid w:val="007A3D7B"/>
    <w:rsid w:val="007B436D"/>
    <w:rsid w:val="007B7965"/>
    <w:rsid w:val="007E2857"/>
    <w:rsid w:val="008002F2"/>
    <w:rsid w:val="00802FD7"/>
    <w:rsid w:val="00805E24"/>
    <w:rsid w:val="00807AF8"/>
    <w:rsid w:val="00812A4F"/>
    <w:rsid w:val="008140A1"/>
    <w:rsid w:val="008154B0"/>
    <w:rsid w:val="00815790"/>
    <w:rsid w:val="00816409"/>
    <w:rsid w:val="0082223E"/>
    <w:rsid w:val="00827E99"/>
    <w:rsid w:val="008437F2"/>
    <w:rsid w:val="00852D0A"/>
    <w:rsid w:val="00853672"/>
    <w:rsid w:val="00853814"/>
    <w:rsid w:val="008607E3"/>
    <w:rsid w:val="00861C7A"/>
    <w:rsid w:val="008715F6"/>
    <w:rsid w:val="008726C4"/>
    <w:rsid w:val="00872BD4"/>
    <w:rsid w:val="00876AAD"/>
    <w:rsid w:val="008840CA"/>
    <w:rsid w:val="00885147"/>
    <w:rsid w:val="008876EF"/>
    <w:rsid w:val="00891F00"/>
    <w:rsid w:val="008A0637"/>
    <w:rsid w:val="008A129D"/>
    <w:rsid w:val="008A6833"/>
    <w:rsid w:val="008B12A6"/>
    <w:rsid w:val="008B1A79"/>
    <w:rsid w:val="008C2726"/>
    <w:rsid w:val="008E24ED"/>
    <w:rsid w:val="008E600E"/>
    <w:rsid w:val="008E6D45"/>
    <w:rsid w:val="008F0A09"/>
    <w:rsid w:val="0090286B"/>
    <w:rsid w:val="00904B0E"/>
    <w:rsid w:val="00906596"/>
    <w:rsid w:val="00911E62"/>
    <w:rsid w:val="00914154"/>
    <w:rsid w:val="00916C99"/>
    <w:rsid w:val="00917828"/>
    <w:rsid w:val="0092292E"/>
    <w:rsid w:val="00922EC6"/>
    <w:rsid w:val="00924CDD"/>
    <w:rsid w:val="00926815"/>
    <w:rsid w:val="009321EA"/>
    <w:rsid w:val="00933167"/>
    <w:rsid w:val="0093348C"/>
    <w:rsid w:val="00937549"/>
    <w:rsid w:val="00952261"/>
    <w:rsid w:val="0097058F"/>
    <w:rsid w:val="00972625"/>
    <w:rsid w:val="00973B5E"/>
    <w:rsid w:val="009740B9"/>
    <w:rsid w:val="00975A56"/>
    <w:rsid w:val="00980169"/>
    <w:rsid w:val="0098490A"/>
    <w:rsid w:val="00985FEF"/>
    <w:rsid w:val="00991E73"/>
    <w:rsid w:val="00994D24"/>
    <w:rsid w:val="009B2BCC"/>
    <w:rsid w:val="009C4EED"/>
    <w:rsid w:val="009C65B3"/>
    <w:rsid w:val="009C72DD"/>
    <w:rsid w:val="009D5C4A"/>
    <w:rsid w:val="009D7B91"/>
    <w:rsid w:val="009E33B2"/>
    <w:rsid w:val="009E5F4A"/>
    <w:rsid w:val="009E747E"/>
    <w:rsid w:val="00A00235"/>
    <w:rsid w:val="00A015BF"/>
    <w:rsid w:val="00A01B31"/>
    <w:rsid w:val="00A0290E"/>
    <w:rsid w:val="00A115C5"/>
    <w:rsid w:val="00A22B65"/>
    <w:rsid w:val="00A25B92"/>
    <w:rsid w:val="00A30456"/>
    <w:rsid w:val="00A37D6F"/>
    <w:rsid w:val="00A40C32"/>
    <w:rsid w:val="00A41353"/>
    <w:rsid w:val="00A43499"/>
    <w:rsid w:val="00A50DDD"/>
    <w:rsid w:val="00A664CC"/>
    <w:rsid w:val="00A736F6"/>
    <w:rsid w:val="00AA32A0"/>
    <w:rsid w:val="00AA4F1F"/>
    <w:rsid w:val="00AB02CF"/>
    <w:rsid w:val="00AB43C2"/>
    <w:rsid w:val="00AC54B3"/>
    <w:rsid w:val="00AD5D6D"/>
    <w:rsid w:val="00AD6718"/>
    <w:rsid w:val="00AD6AF4"/>
    <w:rsid w:val="00AD796B"/>
    <w:rsid w:val="00AE2D22"/>
    <w:rsid w:val="00AF60C0"/>
    <w:rsid w:val="00B02E70"/>
    <w:rsid w:val="00B0489D"/>
    <w:rsid w:val="00B121EF"/>
    <w:rsid w:val="00B21FD2"/>
    <w:rsid w:val="00B228A6"/>
    <w:rsid w:val="00B26FA5"/>
    <w:rsid w:val="00B371DE"/>
    <w:rsid w:val="00B455A3"/>
    <w:rsid w:val="00B473F3"/>
    <w:rsid w:val="00B47C5D"/>
    <w:rsid w:val="00B55F4E"/>
    <w:rsid w:val="00B63AC2"/>
    <w:rsid w:val="00B66EDB"/>
    <w:rsid w:val="00B67BCA"/>
    <w:rsid w:val="00B703B9"/>
    <w:rsid w:val="00B74D37"/>
    <w:rsid w:val="00B81E30"/>
    <w:rsid w:val="00B8227A"/>
    <w:rsid w:val="00B868D9"/>
    <w:rsid w:val="00B917E4"/>
    <w:rsid w:val="00B95754"/>
    <w:rsid w:val="00B97E61"/>
    <w:rsid w:val="00BA12E3"/>
    <w:rsid w:val="00BA14D7"/>
    <w:rsid w:val="00BB0D54"/>
    <w:rsid w:val="00BB324A"/>
    <w:rsid w:val="00BB37D3"/>
    <w:rsid w:val="00BB4088"/>
    <w:rsid w:val="00BC1FC5"/>
    <w:rsid w:val="00BC2E81"/>
    <w:rsid w:val="00BD114B"/>
    <w:rsid w:val="00BE19AC"/>
    <w:rsid w:val="00BE47D3"/>
    <w:rsid w:val="00BE521A"/>
    <w:rsid w:val="00C037FC"/>
    <w:rsid w:val="00C21331"/>
    <w:rsid w:val="00C44171"/>
    <w:rsid w:val="00C4600C"/>
    <w:rsid w:val="00C50559"/>
    <w:rsid w:val="00C55F0E"/>
    <w:rsid w:val="00C60737"/>
    <w:rsid w:val="00C631C1"/>
    <w:rsid w:val="00C63EA9"/>
    <w:rsid w:val="00C7636C"/>
    <w:rsid w:val="00C81830"/>
    <w:rsid w:val="00C83CE5"/>
    <w:rsid w:val="00C84D57"/>
    <w:rsid w:val="00C93D36"/>
    <w:rsid w:val="00CA3985"/>
    <w:rsid w:val="00CA3E44"/>
    <w:rsid w:val="00CB508F"/>
    <w:rsid w:val="00CC0EF6"/>
    <w:rsid w:val="00CC28AF"/>
    <w:rsid w:val="00CC304A"/>
    <w:rsid w:val="00CC4185"/>
    <w:rsid w:val="00CC7490"/>
    <w:rsid w:val="00CE3FB0"/>
    <w:rsid w:val="00CE5543"/>
    <w:rsid w:val="00CF6529"/>
    <w:rsid w:val="00D00CAB"/>
    <w:rsid w:val="00D043B4"/>
    <w:rsid w:val="00D044C3"/>
    <w:rsid w:val="00D11E88"/>
    <w:rsid w:val="00D15C2D"/>
    <w:rsid w:val="00D17BAF"/>
    <w:rsid w:val="00D22FF1"/>
    <w:rsid w:val="00D25B1D"/>
    <w:rsid w:val="00D26FE0"/>
    <w:rsid w:val="00D32007"/>
    <w:rsid w:val="00D336C3"/>
    <w:rsid w:val="00D36635"/>
    <w:rsid w:val="00D404FB"/>
    <w:rsid w:val="00D40E9B"/>
    <w:rsid w:val="00D438CC"/>
    <w:rsid w:val="00D43FCE"/>
    <w:rsid w:val="00D47067"/>
    <w:rsid w:val="00D50CAC"/>
    <w:rsid w:val="00D6237E"/>
    <w:rsid w:val="00D62DBB"/>
    <w:rsid w:val="00D65B98"/>
    <w:rsid w:val="00D8675E"/>
    <w:rsid w:val="00D90102"/>
    <w:rsid w:val="00D923B6"/>
    <w:rsid w:val="00D928B9"/>
    <w:rsid w:val="00D94F74"/>
    <w:rsid w:val="00DA3440"/>
    <w:rsid w:val="00DB675E"/>
    <w:rsid w:val="00DC0FF0"/>
    <w:rsid w:val="00DC639B"/>
    <w:rsid w:val="00DC6950"/>
    <w:rsid w:val="00DD057B"/>
    <w:rsid w:val="00DD26D5"/>
    <w:rsid w:val="00DD771E"/>
    <w:rsid w:val="00DE3955"/>
    <w:rsid w:val="00DE5E98"/>
    <w:rsid w:val="00DE6DCC"/>
    <w:rsid w:val="00DF27BE"/>
    <w:rsid w:val="00DF413A"/>
    <w:rsid w:val="00DF492C"/>
    <w:rsid w:val="00E01CE4"/>
    <w:rsid w:val="00E066EB"/>
    <w:rsid w:val="00E07D1C"/>
    <w:rsid w:val="00E1316A"/>
    <w:rsid w:val="00E15AD2"/>
    <w:rsid w:val="00E179EF"/>
    <w:rsid w:val="00E2215A"/>
    <w:rsid w:val="00E22DE3"/>
    <w:rsid w:val="00E238B5"/>
    <w:rsid w:val="00E251C9"/>
    <w:rsid w:val="00E2524F"/>
    <w:rsid w:val="00E32FB4"/>
    <w:rsid w:val="00E41B5E"/>
    <w:rsid w:val="00E54360"/>
    <w:rsid w:val="00E548BD"/>
    <w:rsid w:val="00E575B8"/>
    <w:rsid w:val="00E63843"/>
    <w:rsid w:val="00E64CE8"/>
    <w:rsid w:val="00E73973"/>
    <w:rsid w:val="00E77786"/>
    <w:rsid w:val="00E80205"/>
    <w:rsid w:val="00E813A7"/>
    <w:rsid w:val="00E82FC7"/>
    <w:rsid w:val="00E859BB"/>
    <w:rsid w:val="00E9147F"/>
    <w:rsid w:val="00E93451"/>
    <w:rsid w:val="00E955D0"/>
    <w:rsid w:val="00EA6232"/>
    <w:rsid w:val="00EC3F29"/>
    <w:rsid w:val="00ED2906"/>
    <w:rsid w:val="00ED4807"/>
    <w:rsid w:val="00EE4EA4"/>
    <w:rsid w:val="00EE68E3"/>
    <w:rsid w:val="00EF477B"/>
    <w:rsid w:val="00EF49A8"/>
    <w:rsid w:val="00EF657D"/>
    <w:rsid w:val="00F0273D"/>
    <w:rsid w:val="00F11640"/>
    <w:rsid w:val="00F12A03"/>
    <w:rsid w:val="00F12BAF"/>
    <w:rsid w:val="00F14E52"/>
    <w:rsid w:val="00F161A4"/>
    <w:rsid w:val="00F210CA"/>
    <w:rsid w:val="00F24BB8"/>
    <w:rsid w:val="00F33446"/>
    <w:rsid w:val="00F35E2E"/>
    <w:rsid w:val="00F360C0"/>
    <w:rsid w:val="00F5274E"/>
    <w:rsid w:val="00F711E1"/>
    <w:rsid w:val="00F73CAD"/>
    <w:rsid w:val="00F770DE"/>
    <w:rsid w:val="00F77776"/>
    <w:rsid w:val="00F85051"/>
    <w:rsid w:val="00F940B5"/>
    <w:rsid w:val="00FA05ED"/>
    <w:rsid w:val="00FA0D29"/>
    <w:rsid w:val="00FA16E5"/>
    <w:rsid w:val="00FA2DA0"/>
    <w:rsid w:val="00FB55B2"/>
    <w:rsid w:val="00FB75BF"/>
    <w:rsid w:val="00FC47CA"/>
    <w:rsid w:val="00FC576A"/>
    <w:rsid w:val="00FC7109"/>
    <w:rsid w:val="00FD36DC"/>
    <w:rsid w:val="00FD4C53"/>
    <w:rsid w:val="00FE1073"/>
    <w:rsid w:val="00FE4E67"/>
    <w:rsid w:val="00FF7D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1438B"/>
  <w15:docId w15:val="{7A3824BC-FACE-447B-95A6-C4B74686A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2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A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7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Default</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Bond</dc:creator>
  <cp:lastModifiedBy>Stacy Aronson</cp:lastModifiedBy>
  <cp:revision>10</cp:revision>
  <cp:lastPrinted>2024-10-10T20:56:00Z</cp:lastPrinted>
  <dcterms:created xsi:type="dcterms:W3CDTF">2023-10-23T14:41:00Z</dcterms:created>
  <dcterms:modified xsi:type="dcterms:W3CDTF">2024-10-31T19:42:00Z</dcterms:modified>
</cp:coreProperties>
</file>